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Pr="005B65CB" w:rsidRDefault="00AE2F15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5B65CB">
        <w:rPr>
          <w:rFonts w:ascii="Arial" w:hAnsi="Arial" w:cs="Arial"/>
          <w:b/>
          <w:sz w:val="28"/>
        </w:rPr>
        <w:t xml:space="preserve">FORMULARIO DE </w:t>
      </w:r>
      <w:r w:rsidR="00A109DB" w:rsidRPr="005B65CB">
        <w:rPr>
          <w:rFonts w:ascii="Arial" w:hAnsi="Arial" w:cs="Arial"/>
          <w:b/>
          <w:sz w:val="28"/>
        </w:rPr>
        <w:t>SOLICITUD</w:t>
      </w:r>
    </w:p>
    <w:p w:rsidR="00471DED" w:rsidRPr="005B65CB" w:rsidRDefault="004060F8" w:rsidP="00E54F18">
      <w:pPr>
        <w:jc w:val="right"/>
        <w:rPr>
          <w:rFonts w:ascii="Arial" w:hAnsi="Arial" w:cs="Arial"/>
          <w:b/>
          <w:sz w:val="24"/>
        </w:rPr>
      </w:pPr>
      <w:r w:rsidRPr="005B65CB">
        <w:rPr>
          <w:rFonts w:ascii="Arial" w:hAnsi="Arial" w:cs="Arial"/>
          <w:b/>
          <w:sz w:val="24"/>
        </w:rPr>
        <w:t>CONTRATACIÓN PARA</w:t>
      </w:r>
      <w:r w:rsidR="00A109DB" w:rsidRPr="005B65CB">
        <w:rPr>
          <w:rFonts w:ascii="Arial" w:hAnsi="Arial" w:cs="Arial"/>
          <w:b/>
          <w:sz w:val="24"/>
        </w:rPr>
        <w:t xml:space="preserve"> FORMACIÓN DE PERSONAL INVESTIGADOR</w:t>
      </w:r>
      <w:r w:rsidR="00AE2F15" w:rsidRPr="005B65CB">
        <w:rPr>
          <w:rFonts w:ascii="Arial" w:hAnsi="Arial" w:cs="Arial"/>
          <w:b/>
          <w:sz w:val="24"/>
        </w:rPr>
        <w:t xml:space="preserve"> </w:t>
      </w:r>
    </w:p>
    <w:p w:rsidR="007A6C54" w:rsidRDefault="00002FD7" w:rsidP="007A6C5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 LA UPV/EHU (2019</w:t>
      </w:r>
      <w:r w:rsidR="007A6C54">
        <w:rPr>
          <w:rFonts w:ascii="Arial" w:hAnsi="Arial" w:cs="Arial"/>
          <w:b/>
          <w:sz w:val="24"/>
        </w:rPr>
        <w:t>)</w:t>
      </w:r>
    </w:p>
    <w:p w:rsidR="00E54F18" w:rsidRPr="005B65CB" w:rsidRDefault="00D45747" w:rsidP="00E54F18">
      <w:pPr>
        <w:jc w:val="right"/>
        <w:rPr>
          <w:rFonts w:ascii="Arial" w:hAnsi="Arial" w:cs="Arial"/>
          <w:b/>
          <w:sz w:val="28"/>
        </w:rPr>
      </w:pPr>
      <w:r w:rsidRPr="005B65CB">
        <w:rPr>
          <w:rFonts w:ascii="Arial" w:hAnsi="Arial" w:cs="Arial"/>
          <w:b/>
          <w:sz w:val="24"/>
        </w:rPr>
        <w:t>MODALIDAD III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0479D3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ED7DF5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5B65CB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B65CB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Por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lo tanto, su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presentación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incompleta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será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motivo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exclusión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de la </w:t>
            </w:r>
            <w:proofErr w:type="spellStart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solicitud</w:t>
            </w:r>
            <w:proofErr w:type="spellEnd"/>
            <w:r w:rsidR="004B485B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ED7DF5" w:rsidRPr="005B65CB" w:rsidRDefault="00ED7DF5" w:rsidP="006F1292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5B65CB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2410"/>
        <w:gridCol w:w="851"/>
        <w:gridCol w:w="850"/>
        <w:gridCol w:w="142"/>
        <w:gridCol w:w="709"/>
        <w:gridCol w:w="1559"/>
      </w:tblGrid>
      <w:tr w:rsidR="005B65CB" w:rsidRPr="005B65CB" w:rsidTr="005B65CB">
        <w:trPr>
          <w:gridAfter w:val="5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B65CB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2410" w:type="dxa"/>
            <w:shd w:val="clear" w:color="auto" w:fill="B3B3B3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PIFBUR1</w:t>
            </w:r>
            <w:r w:rsidR="00002FD7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2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Género (V/M</w:t>
            </w:r>
            <w:r w:rsidR="00784C8B">
              <w:rPr>
                <w:rFonts w:ascii="Arial" w:hAnsi="Arial" w:cs="Arial"/>
              </w:rPr>
              <w:t>/No binario</w:t>
            </w:r>
            <w:r w:rsidRPr="005B65CB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5B65CB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9D696C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T</w:t>
            </w:r>
            <w:r w:rsidR="009D696C"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843"/>
        <w:gridCol w:w="141"/>
        <w:gridCol w:w="1418"/>
      </w:tblGrid>
      <w:tr w:rsidR="005B65CB" w:rsidRPr="005B65CB" w:rsidTr="004B485B"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C2CBE" w:rsidRDefault="005B65CB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 xml:space="preserve">ÁREA DE INVESTIGACIÓN  </w:t>
            </w:r>
          </w:p>
          <w:p w:rsidR="005B65CB" w:rsidRPr="005B65CB" w:rsidRDefault="005B65CB" w:rsidP="006C2CB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sz w:val="16"/>
                <w:szCs w:val="16"/>
              </w:rPr>
              <w:t xml:space="preserve">(*Según </w:t>
            </w:r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“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Topics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 xml:space="preserve"> and 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ongoing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collaborations</w:t>
            </w:r>
            <w:proofErr w:type="spellEnd"/>
            <w:r w:rsidR="006C2CBE" w:rsidRPr="006C2CBE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="006C2CBE">
              <w:rPr>
                <w:rFonts w:ascii="Arial" w:hAnsi="Arial" w:cs="Arial"/>
                <w:sz w:val="16"/>
                <w:szCs w:val="16"/>
              </w:rPr>
              <w:t xml:space="preserve"> del A</w:t>
            </w:r>
            <w:r w:rsidRPr="005B65CB">
              <w:rPr>
                <w:rFonts w:ascii="Arial" w:hAnsi="Arial" w:cs="Arial"/>
                <w:sz w:val="16"/>
                <w:szCs w:val="16"/>
              </w:rPr>
              <w:t>nexo I de las bases de la convocatoria)</w:t>
            </w:r>
          </w:p>
        </w:tc>
      </w:tr>
      <w:tr w:rsidR="005B65CB" w:rsidRPr="005B65CB" w:rsidTr="004B48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 w:rsidR="00915F41">
              <w:rPr>
                <w:rFonts w:ascii="Arial" w:hAnsi="Arial" w:cs="Arial"/>
                <w:b/>
                <w:sz w:val="24"/>
                <w:szCs w:val="24"/>
              </w:rPr>
              <w:t xml:space="preserve"> DE LA UPV/EHU</w:t>
            </w: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7A6C54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  <w:p w:rsidR="005B65CB" w:rsidRPr="005B65CB" w:rsidRDefault="005B65CB" w:rsidP="004B485B">
            <w:pPr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5B65CB" w:rsidRPr="005B65CB" w:rsidRDefault="005B65CB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</w:tcPr>
          <w:p w:rsidR="00915F41" w:rsidRPr="005B65CB" w:rsidRDefault="00915F41" w:rsidP="00915F4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65CB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IDEX BORDEAUX</w:t>
            </w: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rPr>
                <w:rFonts w:ascii="Arial" w:hAnsi="Arial" w:cs="Arial"/>
                <w:b/>
                <w:iCs/>
              </w:rPr>
            </w:pPr>
            <w:r w:rsidRPr="005B65CB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  <w:p w:rsidR="00915F41" w:rsidRPr="005B65CB" w:rsidRDefault="00915F41" w:rsidP="004B485B">
            <w:pPr>
              <w:rPr>
                <w:rFonts w:ascii="Arial" w:hAnsi="Arial" w:cs="Arial"/>
              </w:rPr>
            </w:pPr>
          </w:p>
        </w:tc>
      </w:tr>
      <w:tr w:rsidR="00915F41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vAlign w:val="center"/>
          </w:tcPr>
          <w:p w:rsidR="00915F41" w:rsidRPr="005B65CB" w:rsidRDefault="00915F41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5"/>
            <w:vAlign w:val="center"/>
          </w:tcPr>
          <w:p w:rsidR="00915F41" w:rsidRPr="005B65CB" w:rsidRDefault="00915F41" w:rsidP="004B485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B65CB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65CB" w:rsidRPr="005B65CB" w:rsidRDefault="005B279C" w:rsidP="004B485B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 DEL PROYECTO DE TESIS DOCTORAL</w:t>
            </w:r>
          </w:p>
        </w:tc>
      </w:tr>
      <w:tr w:rsidR="005B279C" w:rsidRPr="005B65CB" w:rsidTr="004B485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6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B279C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5B279C" w:rsidRPr="005B65CB" w:rsidRDefault="005B279C" w:rsidP="004B485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(UPV/EHU)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 xml:space="preserve">Persona Directora </w:t>
            </w:r>
            <w:r w:rsidRPr="005B65CB">
              <w:rPr>
                <w:rFonts w:ascii="Arial" w:hAnsi="Arial" w:cs="Arial"/>
                <w:b/>
              </w:rPr>
              <w:t>(UBX)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DNI</w:t>
            </w:r>
            <w:r w:rsidR="00784C8B">
              <w:rPr>
                <w:rFonts w:ascii="Arial" w:hAnsi="Arial" w:cs="Arial"/>
              </w:rPr>
              <w:t>/PASAPORTE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84C8B" w:rsidRPr="005B65CB" w:rsidTr="00784C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Departamento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C8B" w:rsidRPr="005B65CB" w:rsidRDefault="00784C8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Centro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29345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  <w:r w:rsidRPr="005B65CB">
              <w:rPr>
                <w:rFonts w:ascii="Arial" w:hAnsi="Arial" w:cs="Arial"/>
              </w:rPr>
              <w:t>Persona Directora del Departamento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65CB" w:rsidRPr="005B65CB" w:rsidRDefault="005B65CB" w:rsidP="004B485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jc w:val="both"/>
        <w:rPr>
          <w:rFonts w:ascii="Arial" w:hAnsi="Arial" w:cs="Arial"/>
          <w:i/>
          <w:iCs/>
          <w:sz w:val="16"/>
        </w:rPr>
      </w:pPr>
      <w:r w:rsidRPr="005B65CB">
        <w:rPr>
          <w:rFonts w:ascii="Arial" w:hAnsi="Arial" w:cs="Arial"/>
          <w:i/>
          <w:iCs/>
          <w:sz w:val="16"/>
        </w:rPr>
        <w:t>La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persona</w:t>
      </w:r>
      <w:r w:rsidR="00784C8B">
        <w:rPr>
          <w:rFonts w:ascii="Arial" w:hAnsi="Arial" w:cs="Arial"/>
          <w:i/>
          <w:iCs/>
          <w:sz w:val="16"/>
        </w:rPr>
        <w:t>s</w:t>
      </w:r>
      <w:r w:rsidRPr="005B65CB">
        <w:rPr>
          <w:rFonts w:ascii="Arial" w:hAnsi="Arial" w:cs="Arial"/>
          <w:i/>
          <w:iCs/>
          <w:sz w:val="16"/>
        </w:rPr>
        <w:t xml:space="preserve"> abajo firmante</w:t>
      </w:r>
      <w:r w:rsidR="00784C8B">
        <w:rPr>
          <w:rFonts w:ascii="Arial" w:hAnsi="Arial" w:cs="Arial"/>
          <w:i/>
          <w:iCs/>
          <w:sz w:val="16"/>
        </w:rPr>
        <w:t xml:space="preserve">s </w:t>
      </w:r>
      <w:r w:rsidRPr="005B65CB">
        <w:rPr>
          <w:rFonts w:ascii="Arial" w:hAnsi="Arial" w:cs="Arial"/>
          <w:i/>
          <w:iCs/>
          <w:sz w:val="16"/>
        </w:rPr>
        <w:t>declara</w:t>
      </w:r>
      <w:r w:rsidR="00784C8B">
        <w:rPr>
          <w:rFonts w:ascii="Arial" w:hAnsi="Arial" w:cs="Arial"/>
          <w:i/>
          <w:iCs/>
          <w:sz w:val="16"/>
        </w:rPr>
        <w:t>n</w:t>
      </w:r>
      <w:r w:rsidRPr="005B65CB">
        <w:rPr>
          <w:rFonts w:ascii="Arial" w:hAnsi="Arial" w:cs="Arial"/>
          <w:i/>
          <w:iCs/>
          <w:sz w:val="16"/>
        </w:rPr>
        <w:t xml:space="preserve"> conocer el texto de la Convocatoria de ayudas a la Formación de Personal de Investigación </w:t>
      </w:r>
      <w:r w:rsidR="00984676">
        <w:rPr>
          <w:rFonts w:ascii="Arial" w:hAnsi="Arial" w:cs="Arial"/>
          <w:i/>
          <w:iCs/>
          <w:sz w:val="16"/>
        </w:rPr>
        <w:t xml:space="preserve">así como de la normativa de tesis en </w:t>
      </w:r>
      <w:proofErr w:type="spellStart"/>
      <w:r w:rsidR="00984676">
        <w:rPr>
          <w:rFonts w:ascii="Arial" w:hAnsi="Arial" w:cs="Arial"/>
          <w:i/>
          <w:iCs/>
          <w:sz w:val="16"/>
        </w:rPr>
        <w:t>cotutela</w:t>
      </w:r>
      <w:proofErr w:type="spellEnd"/>
      <w:r w:rsidR="00984676">
        <w:rPr>
          <w:rFonts w:ascii="Arial" w:hAnsi="Arial" w:cs="Arial"/>
          <w:i/>
          <w:iCs/>
          <w:sz w:val="16"/>
        </w:rPr>
        <w:t xml:space="preserve"> </w:t>
      </w:r>
      <w:r w:rsidRPr="005B65CB">
        <w:rPr>
          <w:rFonts w:ascii="Arial" w:hAnsi="Arial" w:cs="Arial"/>
          <w:i/>
          <w:iCs/>
          <w:sz w:val="16"/>
        </w:rPr>
        <w:t xml:space="preserve">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5B65CB">
          <w:rPr>
            <w:rFonts w:ascii="Arial" w:hAnsi="Arial" w:cs="Arial"/>
            <w:i/>
            <w:iCs/>
            <w:sz w:val="16"/>
          </w:rPr>
          <w:t>la UPV</w:t>
        </w:r>
      </w:smartTag>
      <w:r w:rsidRPr="005B65CB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5B65CB" w:rsidRPr="005B65CB" w:rsidRDefault="005B65CB" w:rsidP="005B65CB">
      <w:pPr>
        <w:ind w:right="-568"/>
        <w:jc w:val="both"/>
        <w:rPr>
          <w:rFonts w:ascii="Arial" w:hAnsi="Arial" w:cs="Arial"/>
          <w:b/>
          <w:bCs/>
        </w:rPr>
      </w:pPr>
    </w:p>
    <w:p w:rsidR="007A6C54" w:rsidRDefault="007A6C54" w:rsidP="007A6C54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  <w:r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9D696C" w:rsidTr="004B485B">
        <w:trPr>
          <w:jc w:val="center"/>
        </w:trPr>
        <w:tc>
          <w:tcPr>
            <w:tcW w:w="3165" w:type="dxa"/>
          </w:tcPr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9D696C" w:rsidRDefault="009D696C" w:rsidP="004B485B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9D696C" w:rsidRDefault="009D696C" w:rsidP="004B48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05557D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OPCIONES DE LA CONVOCATORIA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850C9B" w:rsidP="00850C9B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850C9B">
        <w:tc>
          <w:tcPr>
            <w:tcW w:w="7621" w:type="dxa"/>
            <w:vAlign w:val="center"/>
          </w:tcPr>
          <w:p w:rsidR="00E25296" w:rsidRPr="00E25296" w:rsidRDefault="00E25296" w:rsidP="00E25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874"/>
      </w:tblGrid>
      <w:tr w:rsidR="00850C9B" w:rsidTr="00850C9B">
        <w:tc>
          <w:tcPr>
            <w:tcW w:w="7621" w:type="dxa"/>
            <w:vAlign w:val="center"/>
          </w:tcPr>
          <w:p w:rsidR="00850C9B" w:rsidRPr="00850C9B" w:rsidRDefault="00850C9B" w:rsidP="000970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>Conocimiento de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francés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 personas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 solicitantes de nacionalidad española o conocimiento de castellano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>euskera para l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="00AF085C">
              <w:rPr>
                <w:rFonts w:ascii="Arial" w:hAnsi="Arial" w:cs="Arial"/>
                <w:b/>
                <w:sz w:val="18"/>
                <w:szCs w:val="18"/>
              </w:rPr>
              <w:t xml:space="preserve">personas </w:t>
            </w:r>
            <w:r w:rsidR="007207D6">
              <w:rPr>
                <w:rFonts w:ascii="Arial" w:hAnsi="Arial" w:cs="Arial"/>
                <w:b/>
                <w:sz w:val="18"/>
                <w:szCs w:val="18"/>
              </w:rPr>
              <w:t xml:space="preserve">solicitantes de nacionalidad francesa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 xml:space="preserve">B1,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B2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, C1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o C</w:t>
            </w:r>
            <w:r w:rsidR="0009706C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094698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1C2B9F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C002E0">
        <w:rPr>
          <w:rFonts w:ascii="Arial" w:hAnsi="Arial" w:cs="Arial"/>
          <w:b/>
          <w:bCs/>
        </w:rPr>
        <w:t xml:space="preserve">MARCAR CON UNA X </w:t>
      </w:r>
      <w:r w:rsidR="00E973F1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(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será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necesaria la presentación de 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los formatos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marcad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>o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s en gris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, ni de ninguna documentación que no figure en la Base 6 de la convocatoria. La documentación adicional </w:t>
      </w:r>
      <w:r w:rsidR="00194C20" w:rsidRPr="00194C20">
        <w:rPr>
          <w:rFonts w:ascii="Arial" w:hAnsi="Arial" w:cs="Arial"/>
          <w:b/>
          <w:bCs/>
          <w:i/>
          <w:color w:val="FF0000"/>
          <w:sz w:val="16"/>
          <w:szCs w:val="16"/>
          <w:u w:val="single"/>
        </w:rPr>
        <w:t>NO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será evaluada</w:t>
      </w:r>
      <w:r w:rsidR="00ED6785" w:rsidRPr="00C002E0">
        <w:rPr>
          <w:rFonts w:ascii="Arial" w:hAnsi="Arial" w:cs="Arial"/>
          <w:b/>
          <w:bCs/>
          <w:i/>
          <w:color w:val="FF0000"/>
          <w:sz w:val="16"/>
          <w:szCs w:val="16"/>
        </w:rPr>
        <w:t>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04"/>
        <w:gridCol w:w="1031"/>
        <w:gridCol w:w="1031"/>
        <w:gridCol w:w="1031"/>
      </w:tblGrid>
      <w:tr w:rsidR="00E973F1" w:rsidRPr="00C002E0" w:rsidTr="00431549">
        <w:tc>
          <w:tcPr>
            <w:tcW w:w="6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E973F1" w:rsidP="004E3D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PAPEL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7F50B8">
        <w:tc>
          <w:tcPr>
            <w:tcW w:w="62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C8B" w:rsidRPr="00C002E0" w:rsidTr="004B485B">
        <w:trPr>
          <w:trHeight w:val="31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C002E0" w:rsidRDefault="00784C8B" w:rsidP="004B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C8B" w:rsidRPr="00C002E0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333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352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Certificación académica personal</w:t>
            </w:r>
            <w:r w:rsidR="002453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73F1" w:rsidRPr="00C002E0" w:rsidRDefault="00245352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Los solicitantes que hayan </w:t>
            </w:r>
            <w:r w:rsidR="00F44ED5">
              <w:rPr>
                <w:rFonts w:ascii="Arial" w:hAnsi="Arial" w:cs="Arial"/>
                <w:i/>
                <w:sz w:val="16"/>
                <w:szCs w:val="16"/>
              </w:rPr>
              <w:t>finalizado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los estudios de grado o equivalente en la UPV/EHU estarán exentos de presentar este documento)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F5" w:rsidRPr="00C002E0" w:rsidTr="007F50B8">
        <w:trPr>
          <w:trHeight w:val="84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84C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misma, o de atención y cuidado de hijos menores de tres años (Fotocopia del Libro de Familia)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cualquiera de las excepciones señaladas en la base 3.1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ii</w:t>
            </w:r>
            <w:r w:rsidR="00784C8B" w:rsidRPr="001827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82737"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 w:rsidR="00784C8B">
              <w:rPr>
                <w:rFonts w:ascii="Arial" w:hAnsi="Arial" w:cs="Arial"/>
                <w:i/>
                <w:sz w:val="18"/>
                <w:szCs w:val="18"/>
              </w:rPr>
              <w:t>iii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D7DF5" w:rsidRPr="00C002E0" w:rsidRDefault="00ED7DF5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557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E973F1" w:rsidRPr="00C002E0" w:rsidRDefault="00E973F1" w:rsidP="00F44E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002E0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3F1" w:rsidRPr="00C002E0" w:rsidTr="007F50B8">
        <w:trPr>
          <w:trHeight w:val="409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3F1" w:rsidRPr="00C002E0" w:rsidRDefault="00E973F1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73F1" w:rsidRPr="00C002E0" w:rsidRDefault="00E973F1" w:rsidP="007F50B8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4C8B" w:rsidRPr="00784C8B" w:rsidTr="004B485B">
        <w:trPr>
          <w:trHeight w:val="562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784C8B" w:rsidRDefault="00784C8B" w:rsidP="004B4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4C8B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784C8B" w:rsidRPr="00784C8B" w:rsidRDefault="00784C8B" w:rsidP="004B485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84C8B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4C8B" w:rsidRPr="00784C8B" w:rsidRDefault="00784C8B" w:rsidP="004B4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CD8" w:rsidRPr="00C002E0" w:rsidTr="007F50B8">
        <w:trPr>
          <w:trHeight w:val="548"/>
        </w:trPr>
        <w:tc>
          <w:tcPr>
            <w:tcW w:w="6204" w:type="dxa"/>
            <w:vAlign w:val="center"/>
          </w:tcPr>
          <w:p w:rsidR="00564CD8" w:rsidRPr="00C002E0" w:rsidRDefault="00564CD8" w:rsidP="00F44ED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 xml:space="preserve">Certificado </w:t>
            </w:r>
            <w:r w:rsidR="00F44ED5">
              <w:rPr>
                <w:rFonts w:ascii="Arial" w:hAnsi="Arial" w:cs="Arial"/>
                <w:sz w:val="18"/>
                <w:szCs w:val="18"/>
              </w:rPr>
              <w:t>acreditativo de c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 xml:space="preserve">onocimiento de francés para los solicitantes de nacionalidad española o conocimiento de castellano </w:t>
            </w:r>
            <w:r w:rsidR="00784C8B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44ED5" w:rsidRPr="00F44ED5">
              <w:rPr>
                <w:rFonts w:ascii="Arial" w:hAnsi="Arial" w:cs="Arial"/>
                <w:sz w:val="18"/>
                <w:szCs w:val="18"/>
              </w:rPr>
              <w:t>euskera para los solicitantes de nacionalidad francesa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64CD8" w:rsidRPr="00C002E0" w:rsidRDefault="00564CD8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C002E0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C002E0" w:rsidRDefault="00094698" w:rsidP="0005557D">
      <w:pPr>
        <w:rPr>
          <w:rFonts w:ascii="Arial" w:hAnsi="Arial" w:cs="Arial"/>
          <w:b/>
          <w:sz w:val="24"/>
        </w:rPr>
      </w:pPr>
    </w:p>
    <w:p w:rsidR="00271DA9" w:rsidRPr="00C002E0" w:rsidRDefault="00271DA9">
      <w:pPr>
        <w:rPr>
          <w:rFonts w:ascii="Arial" w:hAnsi="Arial" w:cs="Arial"/>
          <w:b/>
          <w:sz w:val="24"/>
          <w:szCs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862A4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lastRenderedPageBreak/>
        <w:t>DATOS ACADÉMICOS DE LA PERSONA</w:t>
      </w:r>
      <w:r w:rsidR="00A109DB" w:rsidRPr="00C002E0">
        <w:rPr>
          <w:rFonts w:ascii="Arial" w:hAnsi="Arial" w:cs="Arial"/>
          <w:b/>
          <w:sz w:val="24"/>
          <w:szCs w:val="24"/>
        </w:rPr>
        <w:t xml:space="preserve"> SOLICITANTE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A109DB" w:rsidP="00431549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</w:t>
            </w:r>
            <w:r w:rsidR="00A847A1" w:rsidRPr="00C002E0">
              <w:rPr>
                <w:rFonts w:ascii="Arial" w:hAnsi="Arial" w:cs="Arial"/>
                <w:sz w:val="24"/>
                <w:szCs w:val="24"/>
              </w:rPr>
              <w:t>RINCIPAL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</w:t>
            </w:r>
            <w:r w:rsidR="009723FD" w:rsidRPr="00C002E0">
              <w:rPr>
                <w:rFonts w:ascii="Arial" w:hAnsi="Arial" w:cs="Arial"/>
              </w:rPr>
              <w:t>/Grado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 los estudios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A109DB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A109DB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05144A"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245E49" w:rsidP="00DA6051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245E49" w:rsidP="00245E49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0A7B2D" w:rsidP="00DA6051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A145B6" w:rsidP="003057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="00271DA9"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 w:rsidR="00067F9C">
              <w:rPr>
                <w:rFonts w:ascii="Arial" w:hAnsi="Arial" w:cs="Arial"/>
              </w:rPr>
              <w:t>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002FD7" w:rsidRPr="00E57A20" w:rsidTr="001B47CA">
        <w:tc>
          <w:tcPr>
            <w:tcW w:w="9894" w:type="dxa"/>
            <w:shd w:val="clear" w:color="auto" w:fill="auto"/>
          </w:tcPr>
          <w:p w:rsidR="00002FD7" w:rsidRPr="00E57A20" w:rsidRDefault="00002FD7" w:rsidP="001B47C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002FD7" w:rsidRPr="00E57A20" w:rsidTr="001B47CA">
        <w:trPr>
          <w:trHeight w:val="786"/>
        </w:trPr>
        <w:tc>
          <w:tcPr>
            <w:tcW w:w="9894" w:type="dxa"/>
            <w:shd w:val="clear" w:color="auto" w:fill="auto"/>
          </w:tcPr>
          <w:p w:rsidR="00002FD7" w:rsidRPr="00E57A20" w:rsidRDefault="00002FD7" w:rsidP="001B47CA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</w:t>
            </w:r>
            <w:proofErr w:type="spellEnd"/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Química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Energía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Transporte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Astronomía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astrofísica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espacial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lang w:val="es-ES"/>
              </w:rPr>
              <w:t>Física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Física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biomedicina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el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Materiales</w:t>
            </w:r>
            <w:proofErr w:type="spellEnd"/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estructurales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con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funcionalidad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magnética,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óptica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o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matemáticas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civil</w:t>
            </w:r>
            <w:r w:rsidRPr="00002FD7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ingenierías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biomédica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Ingeniería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arquitectura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electrónica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mecánica,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naval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02FD7" w:rsidRPr="00E57A20" w:rsidRDefault="00002FD7" w:rsidP="001B47CA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tecnología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Microelectrónica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nanotecnología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fotónica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comunicaciones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Comunicación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</w:t>
            </w:r>
            <w:proofErr w:type="spellEnd"/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política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feministas,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mujeres</w:t>
            </w:r>
            <w:r w:rsidRPr="00002FD7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Geografía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Sociología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antropología</w:t>
            </w:r>
            <w:proofErr w:type="spellEnd"/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lastRenderedPageBreak/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Economía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sus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aplicaciones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Empresas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finanzas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Métodos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análisis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económico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educación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bellas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artes</w:t>
            </w:r>
            <w:proofErr w:type="spellEnd"/>
            <w:r w:rsidRPr="00E57A20">
              <w:rPr>
                <w:rFonts w:ascii="Arial" w:hAnsi="Arial" w:cs="Arial"/>
              </w:rPr>
              <w:t>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museística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filología,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lenguas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Mente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>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lenguaje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Filosofía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Lingüística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lenguas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del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002FD7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historia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Arqueología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Historia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Psicología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Biociencias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integrativa</w:t>
            </w:r>
            <w:proofErr w:type="spellEnd"/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fisiología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Biología</w:t>
            </w:r>
            <w:proofErr w:type="spellEnd"/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celular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Biotecnología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Cáncer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002FD7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proofErr w:type="spellStart"/>
            <w:r w:rsidRPr="00002FD7">
              <w:rPr>
                <w:rFonts w:ascii="Arial" w:hAnsi="Arial" w:cs="Arial"/>
                <w:spacing w:val="-1"/>
                <w:lang w:val="es-ES"/>
              </w:rPr>
              <w:t>pronósticas</w:t>
            </w:r>
            <w:proofErr w:type="spellEnd"/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Enfermedades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sistema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nervioso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002FD7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02FD7" w:rsidRPr="00E57A20" w:rsidRDefault="00002FD7" w:rsidP="001B47CA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agrarias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Agricultura</w:t>
            </w:r>
            <w:proofErr w:type="spellEnd"/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forestal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Ganadería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acuicultura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02FD7" w:rsidRPr="00E57A20" w:rsidRDefault="00002FD7" w:rsidP="001B47C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002FD7" w:rsidRPr="00E57A20" w:rsidRDefault="00002FD7" w:rsidP="001B47CA">
            <w:pPr>
              <w:ind w:left="63" w:right="-13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Biodiversidad</w:t>
            </w:r>
            <w:proofErr w:type="spellEnd"/>
          </w:p>
        </w:tc>
      </w:tr>
      <w:tr w:rsidR="00002FD7" w:rsidRPr="00E57A20" w:rsidTr="001B47C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ind w:left="63"/>
              <w:rPr>
                <w:rFonts w:ascii="Arial" w:hAnsi="Arial" w:cs="Arial"/>
                <w:lang w:val="es-ES"/>
              </w:rPr>
            </w:pPr>
            <w:r w:rsidRPr="00002FD7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002FD7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la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Tierra</w:t>
            </w:r>
            <w:r w:rsidRPr="00002FD7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lang w:val="es-ES"/>
              </w:rPr>
              <w:t>y</w:t>
            </w:r>
            <w:r w:rsidRPr="00002FD7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002FD7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1B47CA" w:rsidRDefault="00002FD7" w:rsidP="001B47C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Clima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atmósfera</w:t>
            </w:r>
            <w:proofErr w:type="spellEnd"/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Ciencias</w:t>
            </w:r>
            <w:proofErr w:type="spellEnd"/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002FD7" w:rsidRPr="00E57A20" w:rsidTr="001B47CA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002FD7" w:rsidRPr="00E57A20" w:rsidRDefault="00002FD7" w:rsidP="001B47CA">
            <w:pPr>
              <w:ind w:left="147"/>
              <w:rPr>
                <w:rFonts w:ascii="Arial" w:hAnsi="Arial" w:cs="Arial"/>
              </w:rPr>
            </w:pPr>
            <w:proofErr w:type="spellStart"/>
            <w:r w:rsidRPr="00E57A20">
              <w:rPr>
                <w:rFonts w:ascii="Arial" w:hAnsi="Arial" w:cs="Arial"/>
              </w:rPr>
              <w:t>Tecnologías</w:t>
            </w:r>
            <w:proofErr w:type="spellEnd"/>
            <w:r w:rsidRPr="00E57A20">
              <w:rPr>
                <w:rFonts w:ascii="Arial" w:hAnsi="Arial" w:cs="Arial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</w:rPr>
              <w:t>medioambientales</w:t>
            </w:r>
            <w:proofErr w:type="spellEnd"/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2FD7" w:rsidRPr="00E57A20" w:rsidRDefault="00002FD7" w:rsidP="001B47CA">
            <w:pPr>
              <w:ind w:left="63"/>
              <w:rPr>
                <w:rFonts w:ascii="Arial" w:hAnsi="Arial" w:cs="Arial"/>
                <w:spacing w:val="-1"/>
              </w:rPr>
            </w:pPr>
            <w:proofErr w:type="spellStart"/>
            <w:r w:rsidRPr="00E57A20">
              <w:rPr>
                <w:rFonts w:ascii="Arial" w:hAnsi="Arial" w:cs="Arial"/>
                <w:spacing w:val="-1"/>
              </w:rPr>
              <w:t>Tecnologías</w:t>
            </w:r>
            <w:proofErr w:type="spellEnd"/>
            <w:r w:rsidRPr="00E57A2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E57A20">
              <w:rPr>
                <w:rFonts w:ascii="Arial" w:hAnsi="Arial" w:cs="Arial"/>
                <w:spacing w:val="-1"/>
              </w:rPr>
              <w:t>medioambientales</w:t>
            </w:r>
            <w:proofErr w:type="spellEnd"/>
          </w:p>
        </w:tc>
      </w:tr>
    </w:tbl>
    <w:p w:rsidR="00002FD7" w:rsidRPr="00C002E0" w:rsidRDefault="00002FD7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Pr="00C002E0" w:rsidRDefault="00C64A3B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lastRenderedPageBreak/>
        <w:t>PROYECTO DE TESIS DOCTORAL</w:t>
      </w:r>
    </w:p>
    <w:p w:rsidR="009D696C" w:rsidRPr="008477D7" w:rsidRDefault="009D696C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8477D7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C64A3B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02E0">
        <w:rPr>
          <w:rFonts w:ascii="Arial" w:hAnsi="Arial" w:cs="Arial"/>
        </w:rPr>
        <w:t>Deben tratarse aquí: la finalidad y objetivos de la investigación; los antecedentes y estado actual de los</w:t>
      </w:r>
      <w:r w:rsidR="005E412E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conocimientos científico-técnicos que se desarrollarán, incluyendo un breve comentario de la bibliografía más relevante.</w:t>
      </w:r>
    </w:p>
    <w:p w:rsidR="00C64A3B" w:rsidRPr="00C002E0" w:rsidRDefault="00ED7A52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0;margin-top:13.1pt;width:475.05pt;height:46.25pt;z-index:251657728;mso-position-horizontal:left">
            <v:textbox style="mso-next-textbox:#_x0000_s1086">
              <w:txbxContent>
                <w:p w:rsidR="004B485B" w:rsidRPr="00E25296" w:rsidRDefault="004B485B" w:rsidP="00E252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25296">
                    <w:rPr>
                      <w:rFonts w:ascii="Arial" w:hAnsi="Arial" w:cs="Arial"/>
                      <w:b/>
                    </w:rPr>
                    <w:t>ANTECEDENTES Y ESTADO ACTUAL DEL TEMA OBJETO DE INVESTIGACIÓN Y BIBLIOGRAFÍA</w:t>
                  </w:r>
                </w:p>
                <w:p w:rsidR="004B485B" w:rsidRPr="00C64A3B" w:rsidRDefault="004B485B" w:rsidP="00E25296">
                  <w:pPr>
                    <w:jc w:val="both"/>
                  </w:pPr>
                  <w:r>
                    <w:rPr>
                      <w:rFonts w:ascii="Arial" w:hAnsi="Arial" w:cs="Arial"/>
                    </w:rPr>
                    <w:t>(Extensión máxima recomendada DOS páginas)</w:t>
                  </w:r>
                </w:p>
              </w:txbxContent>
            </v:textbox>
            <w10:wrap type="topAndBottom"/>
          </v:shape>
        </w:pic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C64A3B" w:rsidRPr="00C002E0" w:rsidRDefault="00C64A3B" w:rsidP="00E25296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 w:rsidR="00E25296"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C64A3B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C64A3B" w:rsidRPr="00C002E0" w:rsidRDefault="00C64A3B" w:rsidP="0043154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564CD8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</w:t>
            </w:r>
            <w:r w:rsidR="00790D1B" w:rsidRPr="00E25296">
              <w:rPr>
                <w:rFonts w:ascii="Arial" w:hAnsi="Arial" w:cs="Arial"/>
                <w:b/>
              </w:rPr>
              <w:t xml:space="preserve"> LA INVESTIGACIÓN</w:t>
            </w:r>
          </w:p>
          <w:p w:rsidR="0005557D" w:rsidRPr="00C002E0" w:rsidRDefault="0005557D" w:rsidP="00E25296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Se deben explicar los medios necesarios para llevar a cabo la tesis doctoral y la financiación disponible en el caso de que sea</w:t>
            </w:r>
            <w:r w:rsidR="00AE2F15" w:rsidRPr="00C002E0">
              <w:rPr>
                <w:rFonts w:ascii="Arial" w:hAnsi="Arial" w:cs="Arial"/>
              </w:rPr>
              <w:t>n</w:t>
            </w:r>
            <w:r w:rsidRPr="00C002E0">
              <w:rPr>
                <w:rFonts w:ascii="Arial" w:hAnsi="Arial" w:cs="Arial"/>
              </w:rPr>
              <w:t xml:space="preserve"> necesario</w:t>
            </w:r>
            <w:r w:rsidR="00AE2F15" w:rsidRPr="00C002E0">
              <w:rPr>
                <w:rFonts w:ascii="Arial" w:hAnsi="Arial" w:cs="Arial"/>
              </w:rPr>
              <w:t>s</w:t>
            </w:r>
            <w:r w:rsidRPr="00C002E0">
              <w:rPr>
                <w:rFonts w:ascii="Arial" w:hAnsi="Arial" w:cs="Arial"/>
              </w:rPr>
              <w:t xml:space="preserve"> medios materiales de los que no disponga </w:t>
            </w:r>
            <w:r w:rsidR="009D696C"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05557D" w:rsidRPr="00C002E0" w:rsidRDefault="00E25296" w:rsidP="00E25296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="00790D1B"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790D1B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</w:t>
            </w:r>
            <w:r w:rsidR="00DC2219" w:rsidRPr="00E25296">
              <w:rPr>
                <w:rFonts w:ascii="Arial" w:hAnsi="Arial" w:cs="Arial"/>
                <w:b/>
              </w:rPr>
              <w:t xml:space="preserve">AESTRUCTURAS NECESARIAS PARA LA </w:t>
            </w:r>
            <w:r w:rsidRPr="00E25296">
              <w:rPr>
                <w:rFonts w:ascii="Arial" w:hAnsi="Arial" w:cs="Arial"/>
                <w:b/>
              </w:rPr>
              <w:t>INVESTIGACIÓN</w:t>
            </w:r>
          </w:p>
          <w:p w:rsidR="00790D1B" w:rsidRPr="00C002E0" w:rsidRDefault="00790D1B" w:rsidP="0043154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271DA9" w:rsidP="00914FBC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341728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341728" w:rsidRPr="00C002E0" w:rsidRDefault="00341728" w:rsidP="00341728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271DA9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</w:t>
            </w:r>
            <w:r w:rsidR="00341728" w:rsidRPr="00C002E0">
              <w:rPr>
                <w:rFonts w:ascii="Arial" w:hAnsi="Arial" w:cs="Arial"/>
                <w:b/>
                <w:bCs/>
              </w:rPr>
              <w:t xml:space="preserve">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271DA9" w:rsidP="00271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cuestiones adjunte, por favor, el número de </w:t>
            </w:r>
            <w:r w:rsidR="00245E49" w:rsidRPr="00C002E0">
              <w:rPr>
                <w:rFonts w:ascii="Arial" w:hAnsi="Arial" w:cs="Arial"/>
              </w:rPr>
              <w:t>registro</w:t>
            </w:r>
            <w:r w:rsidRPr="00C002E0">
              <w:rPr>
                <w:rFonts w:ascii="Arial" w:hAnsi="Arial" w:cs="Arial"/>
              </w:rPr>
              <w:t xml:space="preserve"> de solicitud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 w:rsidR="009D696C"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</w:t>
      </w:r>
      <w:r w:rsidR="004060F8" w:rsidRPr="00C002E0">
        <w:rPr>
          <w:rFonts w:ascii="Arial" w:hAnsi="Arial" w:cs="Arial"/>
        </w:rPr>
        <w:t>los detalles</w:t>
      </w:r>
      <w:r w:rsidRPr="00C002E0">
        <w:rPr>
          <w:rFonts w:ascii="Arial" w:hAnsi="Arial" w:cs="Arial"/>
        </w:rPr>
        <w:t xml:space="preserve"> de los aspectos</w:t>
      </w:r>
      <w:r w:rsidR="004060F8" w:rsidRPr="00C002E0">
        <w:rPr>
          <w:rFonts w:ascii="Arial" w:hAnsi="Arial" w:cs="Arial"/>
        </w:rPr>
        <w:t xml:space="preserve"> </w:t>
      </w:r>
      <w:r w:rsidRPr="00C002E0">
        <w:rPr>
          <w:rFonts w:ascii="Arial" w:hAnsi="Arial" w:cs="Arial"/>
        </w:rPr>
        <w:t>éticos a tratar en una extensión de una página.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431549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C002E0" w:rsidRDefault="00341728" w:rsidP="004315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341728" w:rsidRPr="00C002E0" w:rsidRDefault="00341728" w:rsidP="0043154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002FD7" w:rsidRDefault="00002FD7" w:rsidP="00790D1B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Default="00002FD7" w:rsidP="00002FD7">
      <w:pPr>
        <w:rPr>
          <w:rFonts w:ascii="Arial" w:hAnsi="Arial" w:cs="Arial"/>
          <w:sz w:val="16"/>
          <w:szCs w:val="16"/>
        </w:rPr>
      </w:pPr>
    </w:p>
    <w:p w:rsidR="00002FD7" w:rsidRPr="00453CA3" w:rsidRDefault="00002FD7" w:rsidP="00002FD7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lastRenderedPageBreak/>
        <w:t>INFORMACIÓN BÁSICA SOBRE TRATAMIENTO DE DATOS DE CARÁCTER PERSONAL</w:t>
      </w:r>
    </w:p>
    <w:p w:rsidR="00002FD7" w:rsidRPr="00453CA3" w:rsidRDefault="00002FD7" w:rsidP="00002FD7">
      <w:pPr>
        <w:rPr>
          <w:rFonts w:ascii="EHUSans" w:eastAsia="Arial" w:hAnsi="EHUSans" w:cs="Arial"/>
          <w:b/>
          <w:bCs/>
        </w:rPr>
      </w:pP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002FD7" w:rsidRPr="00453CA3" w:rsidRDefault="00002FD7" w:rsidP="00002FD7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002FD7" w:rsidRPr="00453CA3" w:rsidTr="001B47CA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148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Código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148"/>
              <w:ind w:left="158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</w:rPr>
              <w:t>TG0083</w:t>
            </w:r>
          </w:p>
        </w:tc>
      </w:tr>
      <w:tr w:rsidR="00002FD7" w:rsidRPr="00453CA3" w:rsidTr="001B47CA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154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Nombre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del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Tratamiento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43" w:line="250" w:lineRule="auto"/>
              <w:ind w:left="158" w:right="341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GESTION DE LA INVESTIGACIÓN: CONVOCATORIAS DE INVESTIGACIÓN EN LA UPV/EHU</w:t>
            </w:r>
          </w:p>
        </w:tc>
      </w:tr>
      <w:tr w:rsidR="00002FD7" w:rsidRPr="00453CA3" w:rsidTr="001B47CA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line="250" w:lineRule="auto"/>
              <w:ind w:left="306" w:right="36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116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Universidad del País Vasco /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Euskal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Herriko</w:t>
            </w:r>
            <w:proofErr w:type="spellEnd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Unibertsitatea</w:t>
            </w:r>
            <w:proofErr w:type="spellEnd"/>
          </w:p>
        </w:tc>
      </w:tr>
      <w:tr w:rsidR="00002FD7" w:rsidRPr="00453CA3" w:rsidTr="001B47CA">
        <w:trPr>
          <w:trHeight w:hRule="exact" w:val="2342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spacing w:line="250" w:lineRule="auto"/>
              <w:ind w:left="306" w:right="7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002FD7" w:rsidRPr="00453CA3" w:rsidTr="001B47CA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spacing w:before="154" w:line="250" w:lineRule="auto"/>
              <w:ind w:left="306" w:right="377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002FD7" w:rsidRPr="00453CA3" w:rsidRDefault="00002FD7" w:rsidP="00002FD7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002FD7" w:rsidRPr="00453CA3" w:rsidTr="001B47CA">
        <w:trPr>
          <w:trHeight w:hRule="exact" w:val="5840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spacing w:before="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spacing w:line="250" w:lineRule="auto"/>
              <w:ind w:left="306" w:right="499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CESIONES: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BIZKAIKO FORU ALDUNDIA - DIPUTACIÓN FORAL DE BIZKAIA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ARABAKO FORU ALDUNDIA - DIPUTACIÓN FORAL DE ÁLAVA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GIPUZKOAKO FORU ALDUNDIA - DIPUTACIÓN FORAL DE GIPUZKOA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FUNDACIÓN BBVA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FUNDACIÓN BANCARIA CAIXA D’ESTALVIS I PENSIONS DE BARCELONA,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”LA CAIXA”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INSTITUTO DE SALUD CARLOS III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ECONOMIA Y EMPRESA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EDUCACIÓN, CULTURA Y DEPORTE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MINISTERIO DE AGRICULTURA, PESCA Y ALIMENTACIÓN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MINISTERIO DE SANIDAD, CONSUMO Y BIENESTAR SOCIAL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EUSKO JAURLARITZA - GOBIERNO VASCO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DE CUENTAS DEL ESTADO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 xml:space="preserve">TRIBUNAL VASCO DE CUENTAS PÚBLICAS </w:t>
            </w:r>
          </w:p>
          <w:p w:rsidR="00002FD7" w:rsidRPr="00453CA3" w:rsidRDefault="00002FD7" w:rsidP="001B47CA">
            <w:pPr>
              <w:ind w:left="158"/>
              <w:rPr>
                <w:rFonts w:ascii="EHUSans" w:hAnsi="EHUSans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sz w:val="20"/>
                <w:szCs w:val="20"/>
                <w:lang w:val="es-ES"/>
              </w:rPr>
              <w:t>AGENCIA ESTATAL DE INVESTIGACIÓN</w:t>
            </w:r>
          </w:p>
          <w:p w:rsidR="00002FD7" w:rsidRPr="00453CA3" w:rsidRDefault="00002FD7" w:rsidP="001B47CA">
            <w:pPr>
              <w:pStyle w:val="TableParagraph"/>
              <w:ind w:left="158"/>
              <w:rPr>
                <w:rFonts w:ascii="EHUSans" w:hAnsi="EHUSans"/>
                <w:color w:val="231F20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ind w:left="158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No se efectuarán transferencias internacionales</w:t>
            </w:r>
          </w:p>
        </w:tc>
      </w:tr>
    </w:tbl>
    <w:p w:rsidR="00002FD7" w:rsidRDefault="00002FD7" w:rsidP="00002FD7">
      <w:r>
        <w:br w:type="page"/>
      </w: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002FD7" w:rsidRPr="00453CA3" w:rsidTr="001B47CA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2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002FD7" w:rsidRPr="00453CA3" w:rsidTr="001B47CA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5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</w:p>
          <w:p w:rsidR="00002FD7" w:rsidRPr="00453CA3" w:rsidRDefault="00002FD7" w:rsidP="001B47CA">
            <w:pPr>
              <w:pStyle w:val="TableParagraph"/>
              <w:ind w:left="306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Información</w:t>
            </w:r>
            <w:proofErr w:type="spellEnd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3CA3">
              <w:rPr>
                <w:rFonts w:ascii="EHUSans" w:hAnsi="EHUSans"/>
                <w:b/>
                <w:color w:val="231F20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33"/>
              <w:ind w:left="306"/>
              <w:jc w:val="both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Disponible en </w:t>
            </w:r>
            <w:hyperlink r:id="rId8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002FD7" w:rsidRPr="00453CA3" w:rsidTr="001B47C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2FD7" w:rsidRPr="00453CA3" w:rsidRDefault="00002FD7" w:rsidP="001B47CA">
            <w:pPr>
              <w:pStyle w:val="TableParagraph"/>
              <w:spacing w:before="44"/>
              <w:ind w:left="306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453CA3">
              <w:rPr>
                <w:rFonts w:ascii="EHUSans" w:hAnsi="EHUSans"/>
                <w:color w:val="231F20"/>
                <w:sz w:val="20"/>
                <w:szCs w:val="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sz w:val="20"/>
                <w:szCs w:val="20"/>
                <w:lang w:val="es-ES"/>
              </w:rPr>
              <w:t xml:space="preserve"> </w:t>
            </w:r>
            <w:hyperlink r:id="rId9">
              <w:r w:rsidRPr="00453CA3">
                <w:rPr>
                  <w:rFonts w:ascii="EHUSans" w:hAnsi="EHUSans"/>
                  <w:color w:val="2351A3"/>
                  <w:sz w:val="20"/>
                  <w:szCs w:val="20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002FD7" w:rsidRPr="009C5DCC" w:rsidRDefault="00002FD7" w:rsidP="00002FD7">
      <w:pPr>
        <w:rPr>
          <w:rFonts w:ascii="EHUSans" w:eastAsia="Arial" w:hAnsi="EHUSans" w:cs="Arial"/>
        </w:rPr>
      </w:pPr>
    </w:p>
    <w:p w:rsidR="00790D1B" w:rsidRPr="00002FD7" w:rsidRDefault="00790D1B" w:rsidP="00002FD7">
      <w:pPr>
        <w:rPr>
          <w:rFonts w:ascii="Arial" w:hAnsi="Arial" w:cs="Arial"/>
          <w:sz w:val="16"/>
          <w:szCs w:val="16"/>
        </w:rPr>
      </w:pPr>
    </w:p>
    <w:sectPr w:rsidR="00790D1B" w:rsidRPr="00002FD7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B" w:rsidRDefault="004B485B">
      <w:r>
        <w:separator/>
      </w:r>
    </w:p>
  </w:endnote>
  <w:endnote w:type="continuationSeparator" w:id="0">
    <w:p w:rsidR="004B485B" w:rsidRDefault="004B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B" w:rsidRDefault="004B485B">
      <w:r>
        <w:separator/>
      </w:r>
    </w:p>
  </w:footnote>
  <w:footnote w:type="continuationSeparator" w:id="0">
    <w:p w:rsidR="004B485B" w:rsidRDefault="004B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5B" w:rsidRDefault="004B485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7A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24.6pt;margin-top:-8.45pt;width:245.35pt;height:32.55pt;z-index:251670528;mso-position-horizontal-relative:text;mso-position-vertical-relative:text" stroked="f">
          <v:textbox style="mso-next-textbox:#_x0000_s2106">
            <w:txbxContent>
              <w:p w:rsidR="004B485B" w:rsidRPr="00600599" w:rsidRDefault="004B485B" w:rsidP="00AE2F15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B485B" w:rsidRPr="00600599" w:rsidRDefault="004B485B" w:rsidP="00AE2F15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7A1"/>
    <w:rsid w:val="00002FD7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21257"/>
    <w:rsid w:val="00163CBE"/>
    <w:rsid w:val="00165D0B"/>
    <w:rsid w:val="00182737"/>
    <w:rsid w:val="00194C20"/>
    <w:rsid w:val="001C2B9F"/>
    <w:rsid w:val="001E2A2C"/>
    <w:rsid w:val="001E390D"/>
    <w:rsid w:val="001E6585"/>
    <w:rsid w:val="00213C24"/>
    <w:rsid w:val="00245352"/>
    <w:rsid w:val="00245E49"/>
    <w:rsid w:val="00246F42"/>
    <w:rsid w:val="0027131F"/>
    <w:rsid w:val="00271DA9"/>
    <w:rsid w:val="00293458"/>
    <w:rsid w:val="002D72A4"/>
    <w:rsid w:val="002F7613"/>
    <w:rsid w:val="003057C1"/>
    <w:rsid w:val="003151A8"/>
    <w:rsid w:val="00341728"/>
    <w:rsid w:val="0034693C"/>
    <w:rsid w:val="003A1480"/>
    <w:rsid w:val="003B0094"/>
    <w:rsid w:val="003F55E6"/>
    <w:rsid w:val="0040415A"/>
    <w:rsid w:val="004060F8"/>
    <w:rsid w:val="0041665B"/>
    <w:rsid w:val="00431549"/>
    <w:rsid w:val="0043282A"/>
    <w:rsid w:val="0045436E"/>
    <w:rsid w:val="00471DED"/>
    <w:rsid w:val="0048119F"/>
    <w:rsid w:val="00493D5C"/>
    <w:rsid w:val="004A1FC4"/>
    <w:rsid w:val="004A3A1B"/>
    <w:rsid w:val="004B485B"/>
    <w:rsid w:val="004C7F49"/>
    <w:rsid w:val="004D46C3"/>
    <w:rsid w:val="004E3DB0"/>
    <w:rsid w:val="00506E28"/>
    <w:rsid w:val="005176CC"/>
    <w:rsid w:val="00546381"/>
    <w:rsid w:val="005628FD"/>
    <w:rsid w:val="00564CD8"/>
    <w:rsid w:val="005847CD"/>
    <w:rsid w:val="00591727"/>
    <w:rsid w:val="00591C09"/>
    <w:rsid w:val="005B279C"/>
    <w:rsid w:val="005B65CB"/>
    <w:rsid w:val="005D3765"/>
    <w:rsid w:val="005E412E"/>
    <w:rsid w:val="00600235"/>
    <w:rsid w:val="00605984"/>
    <w:rsid w:val="00611F8A"/>
    <w:rsid w:val="006342E0"/>
    <w:rsid w:val="00636188"/>
    <w:rsid w:val="0064700D"/>
    <w:rsid w:val="00652A62"/>
    <w:rsid w:val="00663532"/>
    <w:rsid w:val="00674572"/>
    <w:rsid w:val="00681CDC"/>
    <w:rsid w:val="00687E9A"/>
    <w:rsid w:val="006C0A7C"/>
    <w:rsid w:val="006C2CBE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914FBC"/>
    <w:rsid w:val="00915F41"/>
    <w:rsid w:val="00922279"/>
    <w:rsid w:val="00931AC1"/>
    <w:rsid w:val="009364BF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D0901"/>
    <w:rsid w:val="009D696C"/>
    <w:rsid w:val="009F2FBB"/>
    <w:rsid w:val="00A109DB"/>
    <w:rsid w:val="00A145B6"/>
    <w:rsid w:val="00A145EA"/>
    <w:rsid w:val="00A736A4"/>
    <w:rsid w:val="00A847A1"/>
    <w:rsid w:val="00AB2DFA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3257"/>
    <w:rsid w:val="00C002E0"/>
    <w:rsid w:val="00C02B59"/>
    <w:rsid w:val="00C51904"/>
    <w:rsid w:val="00C52AD4"/>
    <w:rsid w:val="00C545F6"/>
    <w:rsid w:val="00C61F6F"/>
    <w:rsid w:val="00C64A3B"/>
    <w:rsid w:val="00C76D21"/>
    <w:rsid w:val="00C80E69"/>
    <w:rsid w:val="00CA2E7E"/>
    <w:rsid w:val="00CB2523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6051"/>
    <w:rsid w:val="00DC2219"/>
    <w:rsid w:val="00DE29F5"/>
    <w:rsid w:val="00DE603D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973F1"/>
    <w:rsid w:val="00ED3A90"/>
    <w:rsid w:val="00ED6785"/>
    <w:rsid w:val="00ED7A52"/>
    <w:rsid w:val="00ED7DF5"/>
    <w:rsid w:val="00F249BD"/>
    <w:rsid w:val="00F44ED5"/>
    <w:rsid w:val="00F47C01"/>
    <w:rsid w:val="00F6428E"/>
    <w:rsid w:val="00F80366"/>
    <w:rsid w:val="00FB7204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08"/>
    <o:shapelayout v:ext="edit">
      <o:idmap v:ext="edit" data="1"/>
    </o:shapelayout>
  </w:shapeDefaults>
  <w:decimalSymbol w:val=","/>
  <w:listSeparator w:val=";"/>
  <w15:docId w15:val="{5686AF33-3DB6-48DA-B473-2026376A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1"/>
    <w:qFormat/>
    <w:rsid w:val="00AD0C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02F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002FD7"/>
  </w:style>
  <w:style w:type="paragraph" w:customStyle="1" w:styleId="TableParagraph">
    <w:name w:val="Table Paragraph"/>
    <w:basedOn w:val="Normal"/>
    <w:uiPriority w:val="1"/>
    <w:qFormat/>
    <w:rsid w:val="00002F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494E-C9D9-40F6-93F7-9C79ADE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1838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PIF</vt:lpstr>
    </vt:vector>
  </TitlesOfParts>
  <Company>ejie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15</cp:revision>
  <cp:lastPrinted>2017-05-10T09:36:00Z</cp:lastPrinted>
  <dcterms:created xsi:type="dcterms:W3CDTF">2017-05-10T17:22:00Z</dcterms:created>
  <dcterms:modified xsi:type="dcterms:W3CDTF">2019-05-27T10:17:00Z</dcterms:modified>
</cp:coreProperties>
</file>